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10" w:rsidRDefault="003A0810" w:rsidP="003A0810">
      <w:pPr>
        <w:jc w:val="center"/>
      </w:pPr>
      <w:r>
        <w:t>Отчетен доклад</w:t>
      </w:r>
    </w:p>
    <w:p w:rsidR="003A0810" w:rsidRDefault="003A0810" w:rsidP="003A0810"/>
    <w:p w:rsidR="003A0810" w:rsidRDefault="003A0810" w:rsidP="003A0810">
      <w:pPr>
        <w:jc w:val="center"/>
      </w:pPr>
      <w:bookmarkStart w:id="0" w:name="_GoBack"/>
      <w:bookmarkEnd w:id="0"/>
      <w:r>
        <w:t xml:space="preserve">За дейността на Народно Читалище „ Димитър </w:t>
      </w:r>
      <w:proofErr w:type="spellStart"/>
      <w:r>
        <w:t>Полянов</w:t>
      </w:r>
      <w:proofErr w:type="spellEnd"/>
      <w:r>
        <w:t xml:space="preserve"> 1957г.” с. Снягово, общ. Руен, </w:t>
      </w:r>
      <w:proofErr w:type="spellStart"/>
      <w:r>
        <w:t>обл</w:t>
      </w:r>
      <w:proofErr w:type="spellEnd"/>
      <w:r>
        <w:t>. Бургас за 2017г.</w:t>
      </w:r>
    </w:p>
    <w:p w:rsidR="003A0810" w:rsidRDefault="003A0810" w:rsidP="003A0810"/>
    <w:p w:rsidR="003A0810" w:rsidRDefault="003A0810" w:rsidP="003A0810">
      <w:r>
        <w:t xml:space="preserve">        Народните читалища са уникално достояние на българския народ. Те са организации с нестопанска цел и </w:t>
      </w:r>
      <w:proofErr w:type="spellStart"/>
      <w:r>
        <w:t>самоуправлявяща</w:t>
      </w:r>
      <w:proofErr w:type="spellEnd"/>
      <w:r>
        <w:t xml:space="preserve"> се българска просветна дейност. В нея може да участва всеки български гражданин без ограничение на възраст, пол, партийна, етническа и религиозна принадлежност.То е център на общуване с културните ценности и съдейства за превръщането му в културно средище. Целта на НЧ „Димитър Полянов1957г.” е да създава, опазва и разпространява духовните ценности, да развива и обогатява културния живот на населението. Да допринася за усъвършенстване на знания и интереси към науката, изкуството и културата.Да обслужва и подпомага на местното население.</w:t>
      </w:r>
      <w:proofErr w:type="spellStart"/>
      <w:r>
        <w:t>Eдна</w:t>
      </w:r>
      <w:proofErr w:type="spellEnd"/>
      <w:r>
        <w:t xml:space="preserve">  от  целите на читалището през 2017 год.  беше библиотечната дейност. Фондът на читалището е  4370 книги.   Набавени са 5 нови книги.Броят на читателите през годината е 138, от които до 14 години са 90, а над 14 год. 48 читателя.Общия брой на посещенията е  1652, а на заетите книги е 1380. Читалището  работи съвместно за духовното, културното и просветно извисяване на подрастващото поколение. То е център за общуване с културните ценности.</w:t>
      </w:r>
    </w:p>
    <w:p w:rsidR="003A0810" w:rsidRDefault="003A0810" w:rsidP="003A0810">
      <w:r>
        <w:t>През 2017 година читалището проведе различни мероприятия с които се отбелязаха различни бележити дати , годишнини, официални и местни празници.</w:t>
      </w:r>
    </w:p>
    <w:p w:rsidR="003A0810" w:rsidRDefault="003A0810" w:rsidP="003A0810"/>
    <w:p w:rsidR="003A0810" w:rsidRDefault="003A0810" w:rsidP="003A0810"/>
    <w:p w:rsidR="003A0810" w:rsidRDefault="003A0810" w:rsidP="003A0810"/>
    <w:p w:rsidR="003A0810" w:rsidRDefault="003A0810" w:rsidP="003A0810"/>
    <w:p w:rsidR="003A0810" w:rsidRDefault="003A0810" w:rsidP="003A0810">
      <w:r>
        <w:t xml:space="preserve">            Културно масовите изяви на читалището са:  </w:t>
      </w:r>
    </w:p>
    <w:p w:rsidR="003A0810" w:rsidRDefault="003A0810" w:rsidP="003A0810"/>
    <w:p w:rsidR="003A0810" w:rsidRDefault="003A0810" w:rsidP="003A0810">
      <w:r>
        <w:t xml:space="preserve"> ЯНУАРИ</w:t>
      </w:r>
    </w:p>
    <w:p w:rsidR="003A0810" w:rsidRDefault="003A0810" w:rsidP="003A0810">
      <w:r>
        <w:t xml:space="preserve">     - Организира се  конкурс за изразително четене на любима приказка.</w:t>
      </w:r>
    </w:p>
    <w:p w:rsidR="003A0810" w:rsidRDefault="003A0810" w:rsidP="003A0810">
      <w:r>
        <w:t xml:space="preserve">    -витрина за 115 г. от рождението на </w:t>
      </w:r>
      <w:proofErr w:type="spellStart"/>
      <w:r>
        <w:t>Назъм</w:t>
      </w:r>
      <w:proofErr w:type="spellEnd"/>
      <w:r>
        <w:t xml:space="preserve"> Хикмет – турски писател (1902 – 1963)</w:t>
      </w:r>
    </w:p>
    <w:p w:rsidR="003A0810" w:rsidRDefault="003A0810" w:rsidP="003A0810">
      <w:r>
        <w:t xml:space="preserve"> </w:t>
      </w:r>
    </w:p>
    <w:p w:rsidR="003A0810" w:rsidRDefault="003A0810" w:rsidP="003A0810">
      <w:r>
        <w:t>ФЕВРУАРИ</w:t>
      </w:r>
    </w:p>
    <w:p w:rsidR="003A0810" w:rsidRDefault="003A0810" w:rsidP="003A0810">
      <w:r>
        <w:t>-Рецитал посветен на годишнината от смъртта на Апостола на свободата Васил Левски.</w:t>
      </w:r>
    </w:p>
    <w:p w:rsidR="003A0810" w:rsidRDefault="003A0810" w:rsidP="003A0810">
      <w:r>
        <w:lastRenderedPageBreak/>
        <w:t>- 175 г. от рождението на Карл Май – немски писател, автор на романи за деца и юноши (1842-1912)-витрина</w:t>
      </w:r>
    </w:p>
    <w:p w:rsidR="003A0810" w:rsidRDefault="003A0810" w:rsidP="003A0810">
      <w:r>
        <w:t>- Изложба за най- красиво изработена мартеница.</w:t>
      </w:r>
    </w:p>
    <w:p w:rsidR="003A0810" w:rsidRDefault="003A0810" w:rsidP="003A0810"/>
    <w:p w:rsidR="003A0810" w:rsidRDefault="003A0810" w:rsidP="003A0810">
      <w:r>
        <w:t>МАРТ</w:t>
      </w:r>
    </w:p>
    <w:p w:rsidR="003A0810" w:rsidRDefault="003A0810" w:rsidP="003A0810"/>
    <w:p w:rsidR="003A0810" w:rsidRDefault="003A0810" w:rsidP="003A0810">
      <w:r>
        <w:t>-Посрещане на Баба Марта с децата от подготвителна група и беседа за традицията за  „ Връзването на мартеници”</w:t>
      </w:r>
    </w:p>
    <w:p w:rsidR="003A0810" w:rsidRDefault="003A0810" w:rsidP="003A0810">
      <w:r>
        <w:t>-Отбелязване на Националния празник на България.</w:t>
      </w:r>
    </w:p>
    <w:p w:rsidR="003A0810" w:rsidRDefault="003A0810" w:rsidP="003A0810">
      <w:r>
        <w:t>- Тържествено се отпразнува и 8 март деня на жената.</w:t>
      </w:r>
    </w:p>
    <w:p w:rsidR="003A0810" w:rsidRDefault="003A0810" w:rsidP="003A0810">
      <w:r>
        <w:t>-Организира се  поход за посрещане на Първа пролет.</w:t>
      </w:r>
    </w:p>
    <w:p w:rsidR="003A0810" w:rsidRDefault="003A0810" w:rsidP="003A0810"/>
    <w:p w:rsidR="003A0810" w:rsidRDefault="003A0810" w:rsidP="003A0810"/>
    <w:p w:rsidR="003A0810" w:rsidRDefault="003A0810" w:rsidP="003A0810">
      <w:r>
        <w:t>Месец Април</w:t>
      </w:r>
    </w:p>
    <w:p w:rsidR="003A0810" w:rsidRDefault="003A0810" w:rsidP="003A0810">
      <w:r>
        <w:t xml:space="preserve">       - В библиотеката се организира мероприятие по-случай отбелязване на Международния ден на детската книга и изкуствата за деца като покани ученици и проведе разговор с тях за мястото на детската книга в техния живот.  Част от децата нарисуваха любим приказен герой от любима приказка</w:t>
      </w:r>
    </w:p>
    <w:p w:rsidR="003A0810" w:rsidRDefault="003A0810" w:rsidP="003A0810">
      <w:r>
        <w:t xml:space="preserve">        </w:t>
      </w:r>
    </w:p>
    <w:p w:rsidR="003A0810" w:rsidRDefault="003A0810" w:rsidP="003A0810">
      <w:r>
        <w:t xml:space="preserve">  -За големия християнски празник „Великден” децата боядисаха яйца след което бяха избрани най- красиво боядисаните и рисувани яйца и  бе подредена изложба. </w:t>
      </w:r>
    </w:p>
    <w:p w:rsidR="003A0810" w:rsidRDefault="003A0810" w:rsidP="003A0810"/>
    <w:p w:rsidR="003A0810" w:rsidRDefault="003A0810" w:rsidP="003A0810">
      <w:r>
        <w:t>Месец Май</w:t>
      </w:r>
    </w:p>
    <w:p w:rsidR="003A0810" w:rsidRDefault="003A0810" w:rsidP="003A0810">
      <w:r>
        <w:t>-С празнично шествие с участието на деца от  детската градина, ученици, учители, просветни, културни дейци и родители  тържествено посрещнахме деня на „българското четмо и писмо 24 май”</w:t>
      </w:r>
    </w:p>
    <w:p w:rsidR="003A0810" w:rsidRDefault="003A0810" w:rsidP="003A0810">
      <w:r>
        <w:t>-Фолклорната група при читалището взе участие и в празника на община Руен</w:t>
      </w:r>
    </w:p>
    <w:p w:rsidR="003A0810" w:rsidRDefault="003A0810" w:rsidP="003A0810">
      <w:r>
        <w:t>Месец Юни</w:t>
      </w:r>
    </w:p>
    <w:p w:rsidR="003A0810" w:rsidRDefault="003A0810" w:rsidP="003A0810">
      <w:r>
        <w:t>-Международния ден на детето се отбеляза с забавни игри и състезания</w:t>
      </w:r>
    </w:p>
    <w:p w:rsidR="003A0810" w:rsidRDefault="003A0810" w:rsidP="003A0810">
      <w:r>
        <w:t>-подредена бе витрина с материали за живота и делото на Христо Ботев по-случай отбелязване на 02.06 Деня на Ботев и загиналите за свободата на България</w:t>
      </w:r>
    </w:p>
    <w:p w:rsidR="003A0810" w:rsidRDefault="003A0810" w:rsidP="003A0810"/>
    <w:p w:rsidR="003A0810" w:rsidRDefault="003A0810" w:rsidP="003A0810">
      <w:r>
        <w:t xml:space="preserve">    Месец Юли</w:t>
      </w:r>
    </w:p>
    <w:p w:rsidR="003A0810" w:rsidRDefault="003A0810" w:rsidP="003A0810">
      <w:r>
        <w:t>- Организираха се летни четения в библиотеката - четене на приказки от любими детски писатели</w:t>
      </w:r>
    </w:p>
    <w:p w:rsidR="003A0810" w:rsidRDefault="003A0810" w:rsidP="003A0810">
      <w:r>
        <w:t xml:space="preserve">   Месец Август</w:t>
      </w:r>
    </w:p>
    <w:p w:rsidR="003A0810" w:rsidRDefault="003A0810" w:rsidP="003A0810"/>
    <w:p w:rsidR="003A0810" w:rsidRDefault="003A0810" w:rsidP="003A0810">
      <w:r>
        <w:t xml:space="preserve">  - Организираха се летни увеселителни игри</w:t>
      </w:r>
    </w:p>
    <w:p w:rsidR="003A0810" w:rsidRDefault="003A0810" w:rsidP="003A0810">
      <w:r>
        <w:t xml:space="preserve">   Месец Септември</w:t>
      </w:r>
    </w:p>
    <w:p w:rsidR="003A0810" w:rsidRDefault="003A0810" w:rsidP="003A0810">
      <w:r>
        <w:t xml:space="preserve">- </w:t>
      </w:r>
      <w:proofErr w:type="spellStart"/>
      <w:r>
        <w:t>Обелязано</w:t>
      </w:r>
      <w:proofErr w:type="spellEnd"/>
      <w:r>
        <w:t xml:space="preserve">  е  деня на Съединението на България с подреждане на витрина от текстови и снимкови материали. </w:t>
      </w:r>
    </w:p>
    <w:p w:rsidR="003A0810" w:rsidRDefault="003A0810" w:rsidP="003A0810">
      <w:r>
        <w:t xml:space="preserve">-С рецитал за Първия учебен се откри и учебната 2017-2018 година </w:t>
      </w:r>
    </w:p>
    <w:p w:rsidR="003A0810" w:rsidRDefault="003A0810" w:rsidP="003A0810">
      <w:r>
        <w:t xml:space="preserve">   </w:t>
      </w:r>
    </w:p>
    <w:p w:rsidR="003A0810" w:rsidRDefault="003A0810" w:rsidP="003A0810">
      <w:r>
        <w:t xml:space="preserve"> Месец Октомври</w:t>
      </w:r>
    </w:p>
    <w:p w:rsidR="003A0810" w:rsidRDefault="003A0810" w:rsidP="003A0810">
      <w:r>
        <w:t xml:space="preserve">Читалището посрещна и най – новите си читатели „първокласници”, които с интерес разгледаха библиотеката и книгите </w:t>
      </w:r>
    </w:p>
    <w:p w:rsidR="003A0810" w:rsidRDefault="003A0810" w:rsidP="003A0810">
      <w:r>
        <w:t>Месец Ноември</w:t>
      </w:r>
    </w:p>
    <w:p w:rsidR="003A0810" w:rsidRDefault="003A0810" w:rsidP="003A0810">
      <w:r>
        <w:t>„Деня на народните будители” се отбеляза с рецитал и изготвена витрина от текстови и снимкови материали.</w:t>
      </w:r>
    </w:p>
    <w:p w:rsidR="003A0810" w:rsidRDefault="003A0810" w:rsidP="003A0810">
      <w:r>
        <w:t>Месец Декември</w:t>
      </w:r>
    </w:p>
    <w:p w:rsidR="003A0810" w:rsidRDefault="003A0810" w:rsidP="003A0810">
      <w:r>
        <w:t xml:space="preserve">Подредена е изложба от най – красиво изработени коледни картички и коледни украси. Организираха  се  Коледните и новогодишни  тържества. </w:t>
      </w:r>
    </w:p>
    <w:p w:rsidR="003A0810" w:rsidRDefault="003A0810" w:rsidP="003A0810">
      <w:r>
        <w:t xml:space="preserve">  </w:t>
      </w:r>
    </w:p>
    <w:p w:rsidR="003A0810" w:rsidRDefault="003A0810" w:rsidP="003A0810">
      <w:r>
        <w:t xml:space="preserve">   В началото на 2017 година  НЧ „Димитър </w:t>
      </w:r>
      <w:proofErr w:type="spellStart"/>
      <w:r>
        <w:t>Полянов</w:t>
      </w:r>
      <w:proofErr w:type="spellEnd"/>
      <w:r>
        <w:t xml:space="preserve"> 1957г„ с.Снягово имаше наличност в размер от  689.26лв., а като приходи получи от Общината Руен 7300 лв.Или всичко приходи за цялата 2017г. бяха в размер 7989.26лв. Разходите бяха в размер от </w:t>
      </w:r>
    </w:p>
    <w:p w:rsidR="003A0810" w:rsidRDefault="003A0810" w:rsidP="003A0810">
      <w:r>
        <w:t xml:space="preserve">7609. 00лв. </w:t>
      </w:r>
    </w:p>
    <w:p w:rsidR="003A0810" w:rsidRDefault="003A0810" w:rsidP="003A0810">
      <w:r>
        <w:t>За заплати бяха изтеглени 4615.32лв.,за осигуровки са внесени 2388.60лв. , за банково обслужване 278.50лв.</w:t>
      </w:r>
    </w:p>
    <w:p w:rsidR="003A0810" w:rsidRDefault="003A0810" w:rsidP="003A0810">
      <w:r>
        <w:t>Имаше и други разходи на обща стойност 327.00лв, които са изразходени за обучение по ЗЗБУТ-42.00лв, . ,канцеларски материали и книги 160.00 за  командировки-65.00лв, и за подаръци на участниците културно -масовите мероприятия 60.00 В края на 2017г. читалището имаше наличност от 379.63 лв.</w:t>
      </w:r>
    </w:p>
    <w:p w:rsidR="003A0810" w:rsidRDefault="003A0810" w:rsidP="003A0810"/>
    <w:p w:rsidR="003A0810" w:rsidRDefault="003A0810" w:rsidP="003A0810"/>
    <w:p w:rsidR="003A0810" w:rsidRDefault="003A0810" w:rsidP="003A0810">
      <w:r>
        <w:t>Основни цели и задачи на читалището през 2018г. ще са</w:t>
      </w:r>
    </w:p>
    <w:p w:rsidR="003A0810" w:rsidRDefault="003A0810" w:rsidP="003A0810">
      <w:r>
        <w:t>-привличане на повече читатели;</w:t>
      </w:r>
    </w:p>
    <w:p w:rsidR="003A0810" w:rsidRDefault="003A0810" w:rsidP="003A0810">
      <w:r>
        <w:t>- обучение и изяви на деца:</w:t>
      </w:r>
    </w:p>
    <w:p w:rsidR="003A0810" w:rsidRDefault="003A0810" w:rsidP="003A0810">
      <w:r>
        <w:t>-обогатяване фонда на читалището;</w:t>
      </w:r>
    </w:p>
    <w:p w:rsidR="003A0810" w:rsidRDefault="003A0810" w:rsidP="003A0810">
      <w:r>
        <w:t>-организиране и провеждане на културно - масови мероприятия</w:t>
      </w:r>
    </w:p>
    <w:p w:rsidR="00A71166" w:rsidRDefault="00A71166"/>
    <w:sectPr w:rsidR="00A7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41"/>
    <w:rsid w:val="003A0810"/>
    <w:rsid w:val="00A50841"/>
    <w:rsid w:val="00A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2019-01-03T07:55:00Z</dcterms:created>
  <dcterms:modified xsi:type="dcterms:W3CDTF">2019-01-03T07:55:00Z</dcterms:modified>
</cp:coreProperties>
</file>